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65" w:rsidRPr="001B5065" w:rsidRDefault="001B5065" w:rsidP="001B5065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1B506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 xml:space="preserve">Более трех тысяч жителей многоквартирных домов в Ивановской области решают вопросы ЖКХ с управляющими организациями в новом приложении </w:t>
      </w:r>
      <w:proofErr w:type="spellStart"/>
      <w:r w:rsidRPr="001B506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Госуслуги.Дом</w:t>
      </w:r>
      <w:proofErr w:type="spellEnd"/>
    </w:p>
    <w:p w:rsidR="0097630A" w:rsidRDefault="0097630A"/>
    <w:p w:rsidR="001B5065" w:rsidRDefault="001B5065"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Картинка для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65" w:rsidRDefault="001B5065"/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Приложение создано на базе государственной информационной системы «ГИС ЖКХ» и позволяет решать все вопросы ЖКХ через смартфон.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Основная задача приложения — помочь жителям многоквартирных домов взаимодействовать со своими с управляющими организациями. С помощью сервиса пользователи могут направлять заявки, контролировать их исполнение и получать обратную связь. Если ответ управляющей организации их не удовлетворит, то прямо в приложении можно направить обращение в </w:t>
      </w:r>
      <w:proofErr w:type="spellStart"/>
      <w:r>
        <w:rPr>
          <w:rFonts w:ascii="Segoe UI" w:hAnsi="Segoe UI" w:cs="Segoe UI"/>
          <w:color w:val="000000"/>
        </w:rPr>
        <w:t>Госжилинспекцию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Для каждого обращения предусмотрен свой срок ответа по законодательству — от 1 до 30 дней. В среднем на обработку одной заявки  управляющей организации требуется пять дней, по статистике 90% жителей получают обратную связь.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Одной из главных функций нового приложения является сбор показаний приборов учета и оплата счетов за коммунальные услуги в режиме онлайн. «Это позволяет экономить время и значительно упрощает взаимодействие с коммунальными службами», - отметила </w:t>
      </w:r>
      <w:proofErr w:type="spellStart"/>
      <w:r>
        <w:rPr>
          <w:rFonts w:ascii="Segoe UI" w:hAnsi="Segoe UI" w:cs="Segoe UI"/>
          <w:color w:val="000000"/>
        </w:rPr>
        <w:t>и.о</w:t>
      </w:r>
      <w:proofErr w:type="spellEnd"/>
      <w:r>
        <w:rPr>
          <w:rFonts w:ascii="Segoe UI" w:hAnsi="Segoe UI" w:cs="Segoe UI"/>
          <w:color w:val="000000"/>
        </w:rPr>
        <w:t xml:space="preserve">. начальника Службы государственной жилищной инспекции Ивановской области – главного государственного жилищного инспектора Ивановской области Любовь Потемкина. Помимо этого, в приложении </w:t>
      </w:r>
      <w:proofErr w:type="spellStart"/>
      <w:r>
        <w:rPr>
          <w:rFonts w:ascii="Segoe UI" w:hAnsi="Segoe UI" w:cs="Segoe UI"/>
          <w:color w:val="000000"/>
        </w:rPr>
        <w:t>Госуслуги.Дом</w:t>
      </w:r>
      <w:proofErr w:type="spellEnd"/>
      <w:r>
        <w:rPr>
          <w:rFonts w:ascii="Segoe UI" w:hAnsi="Segoe UI" w:cs="Segoe UI"/>
          <w:color w:val="000000"/>
        </w:rPr>
        <w:t xml:space="preserve"> владельцы квартир могут получить информацию о проведении капитального ремонта, проводить собрания собственников онлайн. Если приближается срок поверки счетчиков, приложение пришлет уведомление. «То </w:t>
      </w:r>
      <w:r>
        <w:rPr>
          <w:rFonts w:ascii="Segoe UI" w:hAnsi="Segoe UI" w:cs="Segoe UI"/>
          <w:color w:val="000000"/>
        </w:rPr>
        <w:lastRenderedPageBreak/>
        <w:t xml:space="preserve">есть, новый сервис отвечает запросам всех пользователей – собственников квартир, управляющих организаций, а также государственных жилищных инспекций и органов власти. Более трех тысяч жителей многоквартирных домов в Ивановской области уже решают вопросы ЖКХ с управляющими организациями в новом приложении </w:t>
      </w:r>
      <w:proofErr w:type="spellStart"/>
      <w:r>
        <w:rPr>
          <w:rFonts w:ascii="Segoe UI" w:hAnsi="Segoe UI" w:cs="Segoe UI"/>
          <w:color w:val="000000"/>
        </w:rPr>
        <w:t>Госуслуги.Дом</w:t>
      </w:r>
      <w:proofErr w:type="spellEnd"/>
      <w:r>
        <w:rPr>
          <w:rFonts w:ascii="Segoe UI" w:hAnsi="Segoe UI" w:cs="Segoe UI"/>
          <w:color w:val="000000"/>
        </w:rPr>
        <w:t>», – подчеркнула Любовь Потемкина.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Добавим, авторизоваться в приложении можно через подтвержденную учетную запись на портале </w:t>
      </w:r>
      <w:proofErr w:type="spellStart"/>
      <w:r>
        <w:rPr>
          <w:rFonts w:ascii="Segoe UI" w:hAnsi="Segoe UI" w:cs="Segoe UI"/>
          <w:color w:val="000000"/>
        </w:rPr>
        <w:t>Госуслуг</w:t>
      </w:r>
      <w:proofErr w:type="spellEnd"/>
      <w:r>
        <w:rPr>
          <w:rFonts w:ascii="Segoe UI" w:hAnsi="Segoe UI" w:cs="Segoe UI"/>
          <w:color w:val="000000"/>
        </w:rPr>
        <w:t>. Данные о недвижимости загружаются автоматически. В случае отсутствия такой информации необходимо внести данные самостоятельно и направить заявку в мобильном приложении. После этого данные отобразятся в личном кабинете пользователя.</w:t>
      </w:r>
    </w:p>
    <w:p w:rsidR="001B5065" w:rsidRDefault="001B5065" w:rsidP="001B506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Приложение </w:t>
      </w:r>
      <w:hyperlink r:id="rId6" w:anchor="!/main" w:history="1">
        <w:r>
          <w:rPr>
            <w:rStyle w:val="a4"/>
            <w:rFonts w:ascii="Segoe UI" w:hAnsi="Segoe UI" w:cs="Segoe UI"/>
            <w:bdr w:val="none" w:sz="0" w:space="0" w:color="auto" w:frame="1"/>
          </w:rPr>
          <w:t>доступно</w:t>
        </w:r>
      </w:hyperlink>
      <w:r>
        <w:rPr>
          <w:rFonts w:ascii="Segoe UI" w:hAnsi="Segoe UI" w:cs="Segoe UI"/>
          <w:color w:val="000000"/>
        </w:rPr>
        <w:t xml:space="preserve"> для скачивания в </w:t>
      </w:r>
      <w:proofErr w:type="spellStart"/>
      <w:r>
        <w:rPr>
          <w:rFonts w:ascii="Segoe UI" w:hAnsi="Segoe UI" w:cs="Segoe UI"/>
          <w:color w:val="000000"/>
        </w:rPr>
        <w:t>AppStore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Google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Play</w:t>
      </w:r>
      <w:proofErr w:type="spellEnd"/>
      <w:r>
        <w:rPr>
          <w:rFonts w:ascii="Segoe UI" w:hAnsi="Segoe UI" w:cs="Segoe UI"/>
          <w:color w:val="000000"/>
        </w:rPr>
        <w:t xml:space="preserve"> и </w:t>
      </w:r>
      <w:proofErr w:type="spellStart"/>
      <w:r>
        <w:rPr>
          <w:rFonts w:ascii="Segoe UI" w:hAnsi="Segoe UI" w:cs="Segoe UI"/>
          <w:color w:val="000000"/>
        </w:rPr>
        <w:t>AppGallery</w:t>
      </w:r>
      <w:proofErr w:type="spellEnd"/>
      <w:r>
        <w:rPr>
          <w:rFonts w:ascii="Segoe UI" w:hAnsi="Segoe UI" w:cs="Segoe UI"/>
          <w:color w:val="000000"/>
        </w:rPr>
        <w:t>, а также на порталах «ГИС ЖКХ» и </w:t>
      </w:r>
      <w:proofErr w:type="spellStart"/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"https://www.gosuslugi.ru/mp_dom?referrer=appmetrica_tracking_id%3D315953704714916676%26ym_tracking_id%3D10094822198199262485" </w:instrText>
      </w:r>
      <w:r>
        <w:rPr>
          <w:rFonts w:ascii="Segoe UI" w:hAnsi="Segoe UI" w:cs="Segoe UI"/>
          <w:color w:val="000000"/>
        </w:rPr>
        <w:fldChar w:fldCharType="separate"/>
      </w:r>
      <w:r>
        <w:rPr>
          <w:rStyle w:val="a4"/>
          <w:rFonts w:ascii="Segoe UI" w:hAnsi="Segoe UI" w:cs="Segoe UI"/>
          <w:bdr w:val="none" w:sz="0" w:space="0" w:color="auto" w:frame="1"/>
        </w:rPr>
        <w:t>Госуслуги</w:t>
      </w:r>
      <w:proofErr w:type="spellEnd"/>
      <w:r>
        <w:rPr>
          <w:rStyle w:val="a4"/>
          <w:rFonts w:ascii="Segoe UI" w:hAnsi="Segoe UI" w:cs="Segoe UI"/>
          <w:bdr w:val="none" w:sz="0" w:space="0" w:color="auto" w:frame="1"/>
        </w:rPr>
        <w:t>.</w:t>
      </w:r>
      <w:r>
        <w:rPr>
          <w:rFonts w:ascii="Segoe UI" w:hAnsi="Segoe UI" w:cs="Segoe UI"/>
          <w:color w:val="000000"/>
        </w:rPr>
        <w:fldChar w:fldCharType="end"/>
      </w:r>
    </w:p>
    <w:p w:rsidR="001B5065" w:rsidRDefault="001B5065"/>
    <w:sectPr w:rsidR="001B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65"/>
    <w:rsid w:val="001B5065"/>
    <w:rsid w:val="003C78DE"/>
    <w:rsid w:val="00936C52"/>
    <w:rsid w:val="0097630A"/>
    <w:rsid w:val="00D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Андреевна Коновалова</cp:lastModifiedBy>
  <cp:revision>2</cp:revision>
  <dcterms:created xsi:type="dcterms:W3CDTF">2023-11-17T08:41:00Z</dcterms:created>
  <dcterms:modified xsi:type="dcterms:W3CDTF">2023-11-17T08:41:00Z</dcterms:modified>
</cp:coreProperties>
</file>